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B9" w:rsidRDefault="00C476B9" w:rsidP="00222359">
      <w:pPr>
        <w:rPr>
          <w:rFonts w:ascii="Arial" w:eastAsia="Times New Roman" w:hAnsi="Arial" w:cs="Arial"/>
          <w:noProof/>
          <w:lang w:eastAsia="en-AU"/>
        </w:rPr>
      </w:pPr>
      <w:bookmarkStart w:id="0" w:name="_GoBack"/>
      <w:bookmarkEnd w:id="0"/>
      <w:r>
        <w:rPr>
          <w:noProof/>
          <w:lang w:eastAsia="en-AU"/>
        </w:rPr>
        <w:drawing>
          <wp:inline distT="0" distB="0" distL="0" distR="0" wp14:anchorId="5D02C1DE" wp14:editId="4DD43C16">
            <wp:extent cx="6645910" cy="1637596"/>
            <wp:effectExtent l="0" t="0" r="2540" b="1270"/>
            <wp:docPr id="4" name="Picture 4" descr="http://m.c.lnkd.licdn.com/media/p/7/005/088/01f/0d10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lnkd.licdn.com/media/p/7/005/088/01f/0d106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637596"/>
                    </a:xfrm>
                    <a:prstGeom prst="rect">
                      <a:avLst/>
                    </a:prstGeom>
                    <a:noFill/>
                    <a:ln>
                      <a:noFill/>
                    </a:ln>
                  </pic:spPr>
                </pic:pic>
              </a:graphicData>
            </a:graphic>
          </wp:inline>
        </w:drawing>
      </w:r>
    </w:p>
    <w:p w:rsidR="009A2872" w:rsidRDefault="00D70BC0" w:rsidP="001C2E6B">
      <w:pPr>
        <w:rPr>
          <w:rFonts w:ascii="Arial" w:eastAsia="Times New Roman" w:hAnsi="Arial" w:cs="Arial"/>
          <w:b/>
          <w:bCs/>
          <w:sz w:val="36"/>
          <w:szCs w:val="36"/>
        </w:rPr>
      </w:pPr>
      <w:r>
        <w:rPr>
          <w:rFonts w:ascii="Arial" w:eastAsia="Times New Roman" w:hAnsi="Arial" w:cs="Arial"/>
          <w:b/>
          <w:bCs/>
          <w:sz w:val="36"/>
          <w:szCs w:val="36"/>
        </w:rPr>
        <w:t xml:space="preserve">Medical Officer – General Diabetes </w:t>
      </w:r>
    </w:p>
    <w:p w:rsidR="00D70BC0" w:rsidRPr="00D70BC0" w:rsidRDefault="00D70BC0" w:rsidP="00D70BC0">
      <w:pPr>
        <w:pStyle w:val="NoSpacing"/>
        <w:numPr>
          <w:ilvl w:val="0"/>
          <w:numId w:val="41"/>
        </w:numPr>
        <w:rPr>
          <w:rFonts w:ascii="Arial" w:hAnsi="Arial" w:cs="Arial"/>
          <w:lang w:eastAsia="en-AU"/>
        </w:rPr>
      </w:pPr>
      <w:r w:rsidRPr="00D70BC0">
        <w:rPr>
          <w:rFonts w:ascii="Arial" w:hAnsi="Arial" w:cs="Arial"/>
          <w:lang w:eastAsia="en-AU"/>
        </w:rPr>
        <w:t>Have the best of both worlds - Career and lifestyle in Geelong only minutes from our Surfcoast</w:t>
      </w:r>
    </w:p>
    <w:p w:rsidR="00D70BC0" w:rsidRPr="00D70BC0" w:rsidRDefault="00D70BC0" w:rsidP="00D70BC0">
      <w:pPr>
        <w:pStyle w:val="NoSpacing"/>
        <w:numPr>
          <w:ilvl w:val="0"/>
          <w:numId w:val="41"/>
        </w:numPr>
        <w:rPr>
          <w:rFonts w:ascii="Arial" w:hAnsi="Arial" w:cs="Arial"/>
          <w:lang w:eastAsia="en-AU"/>
        </w:rPr>
      </w:pPr>
      <w:r w:rsidRPr="00D70BC0">
        <w:rPr>
          <w:rFonts w:ascii="Arial" w:hAnsi="Arial" w:cs="Arial"/>
          <w:lang w:eastAsia="en-AU"/>
        </w:rPr>
        <w:t>Ongoing experience and professional development in a supportive work environment</w:t>
      </w:r>
    </w:p>
    <w:p w:rsidR="00D70BC0" w:rsidRPr="00D70BC0" w:rsidRDefault="00D70BC0" w:rsidP="00D70BC0">
      <w:pPr>
        <w:pStyle w:val="NoSpacing"/>
        <w:numPr>
          <w:ilvl w:val="0"/>
          <w:numId w:val="41"/>
        </w:numPr>
        <w:rPr>
          <w:rFonts w:ascii="Arial" w:hAnsi="Arial" w:cs="Arial"/>
          <w:lang w:eastAsia="en-AU"/>
        </w:rPr>
      </w:pPr>
      <w:r w:rsidRPr="00D70BC0">
        <w:rPr>
          <w:rFonts w:ascii="Arial" w:hAnsi="Arial" w:cs="Arial"/>
          <w:lang w:eastAsia="en-AU"/>
        </w:rPr>
        <w:t>Enhance your career at Victoria's leading regional health care service </w:t>
      </w:r>
    </w:p>
    <w:p w:rsidR="00237D8E" w:rsidRDefault="00237D8E" w:rsidP="00237D8E">
      <w:pPr>
        <w:pStyle w:val="NormalWeb"/>
        <w:rPr>
          <w:rStyle w:val="Strong"/>
          <w:rFonts w:ascii="Arial" w:hAnsi="Arial" w:cs="Arial"/>
          <w:sz w:val="22"/>
          <w:szCs w:val="22"/>
        </w:rPr>
      </w:pPr>
    </w:p>
    <w:p w:rsidR="009A2872" w:rsidRDefault="009A2872" w:rsidP="001C2E6B">
      <w:pPr>
        <w:pStyle w:val="NormalWeb"/>
        <w:rPr>
          <w:rStyle w:val="Strong"/>
          <w:rFonts w:ascii="Arial" w:hAnsi="Arial" w:cs="Arial"/>
          <w:sz w:val="22"/>
          <w:szCs w:val="22"/>
        </w:rPr>
      </w:pPr>
      <w:r>
        <w:rPr>
          <w:rStyle w:val="Strong"/>
          <w:rFonts w:ascii="Arial" w:hAnsi="Arial" w:cs="Arial"/>
          <w:sz w:val="22"/>
          <w:szCs w:val="22"/>
        </w:rPr>
        <w:t xml:space="preserve">About the facility </w:t>
      </w:r>
    </w:p>
    <w:p w:rsidR="00D70BC0" w:rsidRPr="00D70BC0" w:rsidRDefault="00D70BC0" w:rsidP="00D70BC0">
      <w:pPr>
        <w:pStyle w:val="NoSpacing"/>
        <w:rPr>
          <w:rFonts w:ascii="Arial" w:hAnsi="Arial" w:cs="Arial"/>
          <w:lang w:eastAsia="en-AU"/>
        </w:rPr>
      </w:pPr>
      <w:r w:rsidRPr="00D70BC0">
        <w:rPr>
          <w:rFonts w:ascii="Arial" w:hAnsi="Arial" w:cs="Arial"/>
          <w:lang w:eastAsia="en-AU"/>
        </w:rPr>
        <w:t>Barwon health is the major regional health provider for the Barwon South West region. It is Victoria’s largest regional health service with one of the busiest hospitals in the state, University Hospital. We serve over 500,000 people through the efforts of over 7,000 staff and more than 1000 volunteers. We provide care at all stages or life and circumstance through a wide range of services from emergency and acute to mental health, primary care, community services, aged care, and subacute/rehabilitation. Care is provided to the community through over 21 key locations throughout the region.</w:t>
      </w:r>
    </w:p>
    <w:p w:rsidR="00237D8E" w:rsidRDefault="00237D8E" w:rsidP="001C2E6B">
      <w:pPr>
        <w:pStyle w:val="NormalWeb"/>
        <w:rPr>
          <w:rStyle w:val="Strong"/>
          <w:rFonts w:ascii="Arial" w:hAnsi="Arial" w:cs="Arial"/>
          <w:sz w:val="22"/>
          <w:szCs w:val="22"/>
        </w:rPr>
      </w:pPr>
    </w:p>
    <w:p w:rsidR="007D3764" w:rsidRDefault="009A2872" w:rsidP="001C2E6B">
      <w:pPr>
        <w:pStyle w:val="NormalWeb"/>
        <w:rPr>
          <w:rStyle w:val="Strong"/>
          <w:rFonts w:ascii="Arial" w:hAnsi="Arial" w:cs="Arial"/>
          <w:sz w:val="22"/>
          <w:szCs w:val="22"/>
        </w:rPr>
      </w:pPr>
      <w:r>
        <w:rPr>
          <w:rStyle w:val="Strong"/>
          <w:rFonts w:ascii="Arial" w:hAnsi="Arial" w:cs="Arial"/>
          <w:sz w:val="22"/>
          <w:szCs w:val="22"/>
        </w:rPr>
        <w:t>About the role</w:t>
      </w:r>
    </w:p>
    <w:p w:rsidR="00D70BC0" w:rsidRDefault="00D70BC0" w:rsidP="00D70BC0">
      <w:pPr>
        <w:pStyle w:val="NoSpacing"/>
        <w:rPr>
          <w:rFonts w:ascii="Arial" w:hAnsi="Arial" w:cs="Arial"/>
          <w:lang w:eastAsia="en-AU"/>
        </w:rPr>
      </w:pPr>
      <w:r w:rsidRPr="00D70BC0">
        <w:rPr>
          <w:rFonts w:ascii="Arial" w:hAnsi="Arial" w:cs="Arial"/>
          <w:lang w:eastAsia="en-AU"/>
        </w:rPr>
        <w:t>The Endocrinology VMO will provide Endocrinology Consulting Services at the University Hospital; Diabetes Referral Centre Clinics and, if required, at the Diabetes Outreach Clinics (DRC) at Newcomb and Anglesea Community Health Centre’s.</w:t>
      </w:r>
    </w:p>
    <w:p w:rsidR="00D70BC0" w:rsidRPr="00D70BC0" w:rsidRDefault="00D70BC0" w:rsidP="00D70BC0">
      <w:pPr>
        <w:pStyle w:val="NoSpacing"/>
        <w:rPr>
          <w:rFonts w:ascii="Arial" w:hAnsi="Arial" w:cs="Arial"/>
          <w:lang w:eastAsia="en-AU"/>
        </w:rPr>
      </w:pPr>
    </w:p>
    <w:p w:rsidR="00D70BC0" w:rsidRPr="00D70BC0" w:rsidRDefault="00D70BC0" w:rsidP="00D70BC0">
      <w:pPr>
        <w:pStyle w:val="NoSpacing"/>
        <w:rPr>
          <w:rFonts w:ascii="Arial" w:hAnsi="Arial" w:cs="Arial"/>
          <w:lang w:eastAsia="en-AU"/>
        </w:rPr>
      </w:pPr>
      <w:r w:rsidRPr="00D70BC0">
        <w:rPr>
          <w:rFonts w:ascii="Arial" w:hAnsi="Arial" w:cs="Arial"/>
          <w:lang w:eastAsia="en-AU"/>
        </w:rPr>
        <w:t xml:space="preserve">DRC </w:t>
      </w:r>
      <w:proofErr w:type="gramStart"/>
      <w:r w:rsidRPr="00D70BC0">
        <w:rPr>
          <w:rFonts w:ascii="Arial" w:hAnsi="Arial" w:cs="Arial"/>
          <w:lang w:eastAsia="en-AU"/>
        </w:rPr>
        <w:t>service include</w:t>
      </w:r>
      <w:proofErr w:type="gramEnd"/>
      <w:r w:rsidRPr="00D70BC0">
        <w:rPr>
          <w:rFonts w:ascii="Arial" w:hAnsi="Arial" w:cs="Arial"/>
          <w:lang w:eastAsia="en-AU"/>
        </w:rPr>
        <w:t xml:space="preserve"> Diabetes Foot Unit, Diabetes in Pregnancy, Early Review Clinic and General Diabetes as well as CGMS and CSII. Teaching Advanced Trainees and medical students is also an essential component of the role. </w:t>
      </w:r>
    </w:p>
    <w:p w:rsidR="00D70BC0" w:rsidRDefault="00D70BC0" w:rsidP="00D70BC0">
      <w:pPr>
        <w:pStyle w:val="NoSpacing"/>
        <w:rPr>
          <w:rFonts w:ascii="Arial" w:hAnsi="Arial" w:cs="Arial"/>
          <w:lang w:eastAsia="en-AU"/>
        </w:rPr>
      </w:pPr>
    </w:p>
    <w:p w:rsidR="00D70BC0" w:rsidRDefault="00D70BC0" w:rsidP="00D70BC0">
      <w:pPr>
        <w:pStyle w:val="NoSpacing"/>
        <w:rPr>
          <w:rFonts w:ascii="Arial" w:hAnsi="Arial" w:cs="Arial"/>
          <w:lang w:eastAsia="en-AU"/>
        </w:rPr>
      </w:pPr>
      <w:r w:rsidRPr="00D70BC0">
        <w:rPr>
          <w:rFonts w:ascii="Arial" w:hAnsi="Arial" w:cs="Arial"/>
          <w:lang w:eastAsia="en-AU"/>
        </w:rPr>
        <w:t>We strive for clinical excellence with a multidisciplinary team approach which includes Credentialed Diabetes Educators, Accredited Practising Dietitian and Podiatrist.</w:t>
      </w:r>
    </w:p>
    <w:p w:rsidR="00D70BC0" w:rsidRPr="00D70BC0" w:rsidRDefault="00D70BC0" w:rsidP="00D70BC0">
      <w:pPr>
        <w:pStyle w:val="NoSpacing"/>
        <w:rPr>
          <w:rFonts w:ascii="Arial" w:hAnsi="Arial" w:cs="Arial"/>
          <w:lang w:eastAsia="en-AU"/>
        </w:rPr>
      </w:pPr>
    </w:p>
    <w:p w:rsidR="00D70BC0" w:rsidRPr="00D70BC0" w:rsidRDefault="00D70BC0" w:rsidP="00D70BC0">
      <w:pPr>
        <w:pStyle w:val="NoSpacing"/>
        <w:rPr>
          <w:rFonts w:ascii="Arial" w:hAnsi="Arial" w:cs="Arial"/>
          <w:lang w:eastAsia="en-AU"/>
        </w:rPr>
      </w:pPr>
      <w:r w:rsidRPr="00D70BC0">
        <w:rPr>
          <w:rFonts w:ascii="Arial" w:hAnsi="Arial" w:cs="Arial"/>
          <w:lang w:eastAsia="en-AU"/>
        </w:rPr>
        <w:t>DRC is a tertiary Diabetes Centre, accredited by the National Association of Diabetes Centres.</w:t>
      </w:r>
    </w:p>
    <w:p w:rsidR="007D3764" w:rsidRDefault="007D3764" w:rsidP="009A2872">
      <w:pPr>
        <w:pStyle w:val="NormalWeb"/>
        <w:rPr>
          <w:rFonts w:ascii="Arial" w:hAnsi="Arial" w:cs="Arial"/>
          <w:sz w:val="22"/>
          <w:szCs w:val="22"/>
        </w:rPr>
      </w:pPr>
    </w:p>
    <w:p w:rsidR="00237D8E" w:rsidRPr="007D3764" w:rsidRDefault="00237D8E" w:rsidP="009A2872">
      <w:pPr>
        <w:pStyle w:val="NormalWeb"/>
        <w:rPr>
          <w:rFonts w:ascii="Arial" w:hAnsi="Arial" w:cs="Arial"/>
          <w:b/>
          <w:sz w:val="22"/>
          <w:szCs w:val="22"/>
        </w:rPr>
      </w:pPr>
      <w:r w:rsidRPr="007D3764">
        <w:rPr>
          <w:rFonts w:ascii="Arial" w:hAnsi="Arial" w:cs="Arial"/>
          <w:b/>
          <w:sz w:val="22"/>
          <w:szCs w:val="22"/>
        </w:rPr>
        <w:t>About the culture</w:t>
      </w:r>
    </w:p>
    <w:p w:rsidR="00237D8E" w:rsidRPr="00D70BC0" w:rsidRDefault="00D70BC0" w:rsidP="00D70BC0">
      <w:pPr>
        <w:pStyle w:val="NoSpacing"/>
        <w:rPr>
          <w:rFonts w:ascii="Arial" w:hAnsi="Arial" w:cs="Arial"/>
          <w:lang w:eastAsia="en-AU"/>
        </w:rPr>
      </w:pPr>
      <w:r w:rsidRPr="00D70BC0">
        <w:rPr>
          <w:rFonts w:ascii="Arial" w:hAnsi="Arial" w:cs="Arial"/>
          <w:lang w:eastAsia="en-AU"/>
        </w:rPr>
        <w:t>You will work with an innovative multidisciplinary team who maintain extensive knowledge and experience. You will have support and guidance from fellow team members and management who exhibit our Barwon Health values, respect, compassion, commitment, accountability and innovation.</w:t>
      </w:r>
    </w:p>
    <w:p w:rsidR="00237D8E" w:rsidRPr="00237D8E" w:rsidRDefault="00237D8E" w:rsidP="009A2872">
      <w:pPr>
        <w:pStyle w:val="NormalWeb"/>
        <w:rPr>
          <w:rFonts w:ascii="Arial" w:hAnsi="Arial" w:cs="Arial"/>
          <w:b/>
          <w:sz w:val="22"/>
          <w:szCs w:val="22"/>
        </w:rPr>
      </w:pPr>
    </w:p>
    <w:p w:rsidR="00237D8E" w:rsidRPr="00237D8E" w:rsidRDefault="00237D8E" w:rsidP="00237D8E">
      <w:pPr>
        <w:pStyle w:val="NoSpacing"/>
        <w:rPr>
          <w:rStyle w:val="Strong"/>
          <w:rFonts w:ascii="Arial" w:hAnsi="Arial" w:cs="Arial"/>
        </w:rPr>
      </w:pPr>
      <w:r w:rsidRPr="00237D8E">
        <w:rPr>
          <w:rStyle w:val="Strong"/>
          <w:rFonts w:ascii="Arial" w:hAnsi="Arial" w:cs="Arial"/>
        </w:rPr>
        <w:t>Barwon Health staff benefits</w:t>
      </w:r>
    </w:p>
    <w:p w:rsidR="00237D8E" w:rsidRPr="00237D8E" w:rsidRDefault="00237D8E" w:rsidP="00237D8E">
      <w:pPr>
        <w:pStyle w:val="NoSpacing"/>
        <w:numPr>
          <w:ilvl w:val="0"/>
          <w:numId w:val="25"/>
        </w:numPr>
        <w:ind w:left="1080"/>
        <w:rPr>
          <w:rFonts w:ascii="Arial" w:hAnsi="Arial" w:cs="Arial"/>
        </w:rPr>
      </w:pPr>
      <w:r w:rsidRPr="00237D8E">
        <w:rPr>
          <w:rFonts w:ascii="Arial" w:hAnsi="Arial" w:cs="Arial"/>
        </w:rPr>
        <w:t>Flexible working arrangements</w:t>
      </w:r>
    </w:p>
    <w:p w:rsidR="00237D8E" w:rsidRPr="00237D8E" w:rsidRDefault="00237D8E" w:rsidP="00237D8E">
      <w:pPr>
        <w:pStyle w:val="NoSpacing"/>
        <w:numPr>
          <w:ilvl w:val="0"/>
          <w:numId w:val="25"/>
        </w:numPr>
        <w:ind w:left="1080"/>
        <w:rPr>
          <w:rFonts w:ascii="Arial" w:hAnsi="Arial" w:cs="Arial"/>
        </w:rPr>
      </w:pPr>
      <w:r w:rsidRPr="00237D8E">
        <w:rPr>
          <w:rFonts w:ascii="Arial" w:hAnsi="Arial" w:cs="Arial"/>
        </w:rPr>
        <w:t>Professional development</w:t>
      </w:r>
    </w:p>
    <w:p w:rsidR="00237D8E" w:rsidRPr="00237D8E" w:rsidRDefault="00237D8E" w:rsidP="00237D8E">
      <w:pPr>
        <w:pStyle w:val="NoSpacing"/>
        <w:numPr>
          <w:ilvl w:val="0"/>
          <w:numId w:val="25"/>
        </w:numPr>
        <w:ind w:left="1080"/>
        <w:rPr>
          <w:rFonts w:ascii="Arial" w:hAnsi="Arial" w:cs="Arial"/>
        </w:rPr>
      </w:pPr>
      <w:r w:rsidRPr="00237D8E">
        <w:rPr>
          <w:rFonts w:ascii="Arial" w:hAnsi="Arial" w:cs="Arial"/>
        </w:rPr>
        <w:t>Access to employee wellness facility</w:t>
      </w:r>
    </w:p>
    <w:p w:rsidR="00237D8E" w:rsidRPr="00237D8E" w:rsidRDefault="00237D8E" w:rsidP="00237D8E">
      <w:pPr>
        <w:pStyle w:val="NoSpacing"/>
        <w:numPr>
          <w:ilvl w:val="0"/>
          <w:numId w:val="25"/>
        </w:numPr>
        <w:ind w:left="1080"/>
        <w:rPr>
          <w:rFonts w:ascii="Arial" w:hAnsi="Arial" w:cs="Arial"/>
        </w:rPr>
      </w:pPr>
      <w:r w:rsidRPr="00237D8E">
        <w:rPr>
          <w:rFonts w:ascii="Arial" w:hAnsi="Arial" w:cs="Arial"/>
        </w:rPr>
        <w:t>Salary packaging</w:t>
      </w:r>
    </w:p>
    <w:p w:rsidR="00237D8E" w:rsidRPr="00237D8E" w:rsidRDefault="00237D8E" w:rsidP="00237D8E">
      <w:pPr>
        <w:pStyle w:val="NoSpacing"/>
        <w:numPr>
          <w:ilvl w:val="0"/>
          <w:numId w:val="25"/>
        </w:numPr>
        <w:ind w:left="1080"/>
        <w:rPr>
          <w:rFonts w:ascii="Arial" w:hAnsi="Arial" w:cs="Arial"/>
        </w:rPr>
      </w:pPr>
      <w:r w:rsidRPr="00237D8E">
        <w:rPr>
          <w:rFonts w:ascii="Arial" w:hAnsi="Arial" w:cs="Arial"/>
        </w:rPr>
        <w:t>Social club</w:t>
      </w:r>
    </w:p>
    <w:p w:rsidR="00237D8E" w:rsidRPr="00237D8E" w:rsidRDefault="00237D8E" w:rsidP="00237D8E">
      <w:pPr>
        <w:pStyle w:val="NoSpacing"/>
        <w:numPr>
          <w:ilvl w:val="0"/>
          <w:numId w:val="25"/>
        </w:numPr>
        <w:ind w:left="1080"/>
        <w:rPr>
          <w:rFonts w:ascii="Arial" w:eastAsia="Times New Roman" w:hAnsi="Arial" w:cs="Arial"/>
        </w:rPr>
      </w:pPr>
      <w:r w:rsidRPr="00237D8E">
        <w:rPr>
          <w:rFonts w:ascii="Arial" w:eastAsia="Times New Roman" w:hAnsi="Arial" w:cs="Arial"/>
        </w:rPr>
        <w:t>Centrally located at University Hospital, only minutes from the vibrant waterfront</w:t>
      </w:r>
    </w:p>
    <w:p w:rsidR="00237D8E" w:rsidRPr="00237D8E" w:rsidRDefault="00237D8E" w:rsidP="00237D8E">
      <w:pPr>
        <w:pStyle w:val="NoSpacing"/>
        <w:numPr>
          <w:ilvl w:val="0"/>
          <w:numId w:val="25"/>
        </w:numPr>
        <w:ind w:left="1080"/>
        <w:rPr>
          <w:rFonts w:ascii="Arial" w:hAnsi="Arial" w:cs="Arial"/>
        </w:rPr>
      </w:pPr>
      <w:r w:rsidRPr="00237D8E">
        <w:rPr>
          <w:rFonts w:ascii="Arial" w:hAnsi="Arial" w:cs="Arial"/>
        </w:rPr>
        <w:t>Our Commitment to Child Safety</w:t>
      </w:r>
    </w:p>
    <w:p w:rsidR="00237D8E" w:rsidRPr="00237D8E" w:rsidRDefault="00237D8E" w:rsidP="00237D8E">
      <w:pPr>
        <w:pStyle w:val="NoSpacing"/>
        <w:numPr>
          <w:ilvl w:val="0"/>
          <w:numId w:val="25"/>
        </w:numPr>
        <w:ind w:left="1080"/>
        <w:rPr>
          <w:rFonts w:ascii="Arial" w:hAnsi="Arial" w:cs="Arial"/>
        </w:rPr>
      </w:pPr>
      <w:r w:rsidRPr="00237D8E">
        <w:rPr>
          <w:rFonts w:ascii="Arial" w:hAnsi="Arial" w:cs="Arial"/>
        </w:rPr>
        <w:t>Be our future</w:t>
      </w:r>
      <w:r w:rsidRPr="00237D8E">
        <w:rPr>
          <w:rStyle w:val="apple-converted-space"/>
          <w:rFonts w:ascii="Arial" w:hAnsi="Arial" w:cs="Arial"/>
          <w:color w:val="000000"/>
        </w:rPr>
        <w:t> </w:t>
      </w:r>
      <w:hyperlink r:id="rId8" w:history="1">
        <w:r w:rsidRPr="00237D8E">
          <w:rPr>
            <w:rStyle w:val="Hyperlink"/>
            <w:rFonts w:ascii="Arial" w:hAnsi="Arial" w:cs="Arial"/>
          </w:rPr>
          <w:t>Barwon Health Strategic Plan</w:t>
        </w:r>
      </w:hyperlink>
    </w:p>
    <w:p w:rsidR="00237D8E" w:rsidRPr="00237D8E" w:rsidRDefault="00CD38A7" w:rsidP="00237D8E">
      <w:pPr>
        <w:pStyle w:val="NoSpacing"/>
        <w:numPr>
          <w:ilvl w:val="0"/>
          <w:numId w:val="25"/>
        </w:numPr>
        <w:ind w:left="1080"/>
        <w:rPr>
          <w:rFonts w:ascii="Arial" w:hAnsi="Arial" w:cs="Arial"/>
        </w:rPr>
      </w:pPr>
      <w:hyperlink r:id="rId9" w:history="1">
        <w:r w:rsidR="00237D8E" w:rsidRPr="00237D8E">
          <w:rPr>
            <w:rStyle w:val="Hyperlink"/>
            <w:rFonts w:ascii="Arial" w:hAnsi="Arial" w:cs="Arial"/>
          </w:rPr>
          <w:t>Aboriginal Employment Plan</w:t>
        </w:r>
      </w:hyperlink>
    </w:p>
    <w:p w:rsidR="009A2872" w:rsidRDefault="009A2872" w:rsidP="001C2E6B">
      <w:pPr>
        <w:pStyle w:val="NormalWeb"/>
        <w:rPr>
          <w:rFonts w:ascii="Arial" w:hAnsi="Arial" w:cs="Arial"/>
          <w:sz w:val="22"/>
          <w:szCs w:val="22"/>
        </w:rPr>
      </w:pPr>
    </w:p>
    <w:p w:rsidR="009A2872" w:rsidRDefault="009A2872" w:rsidP="001C2E6B">
      <w:pPr>
        <w:pStyle w:val="NormalWeb"/>
        <w:rPr>
          <w:rFonts w:ascii="Arial" w:hAnsi="Arial" w:cs="Arial"/>
          <w:sz w:val="22"/>
          <w:szCs w:val="22"/>
        </w:rPr>
      </w:pPr>
    </w:p>
    <w:p w:rsidR="009A2872" w:rsidRDefault="009A2872" w:rsidP="009A2872">
      <w:pPr>
        <w:rPr>
          <w:rFonts w:ascii="Arial" w:eastAsia="Times New Roman" w:hAnsi="Arial" w:cs="Arial"/>
        </w:rPr>
      </w:pPr>
      <w:r>
        <w:rPr>
          <w:rFonts w:ascii="Arial" w:eastAsia="Times New Roman" w:hAnsi="Arial" w:cs="Arial"/>
          <w:b/>
          <w:bCs/>
          <w:color w:val="000000"/>
        </w:rPr>
        <w:t xml:space="preserve">Reference #, </w:t>
      </w:r>
      <w:r w:rsidR="00D70BC0">
        <w:rPr>
          <w:rFonts w:ascii="Arial" w:eastAsia="Times New Roman" w:hAnsi="Arial" w:cs="Arial"/>
          <w:b/>
          <w:bCs/>
          <w:color w:val="000000"/>
        </w:rPr>
        <w:t>158736</w:t>
      </w:r>
    </w:p>
    <w:p w:rsidR="009A2872" w:rsidRDefault="009A2872" w:rsidP="009A2872">
      <w:pPr>
        <w:rPr>
          <w:rFonts w:ascii="Arial" w:eastAsia="Times New Roman" w:hAnsi="Arial" w:cs="Arial"/>
        </w:rPr>
      </w:pPr>
      <w:r>
        <w:rPr>
          <w:rFonts w:ascii="Arial" w:eastAsia="Times New Roman" w:hAnsi="Arial" w:cs="Arial"/>
          <w:b/>
          <w:bCs/>
          <w:color w:val="000000"/>
        </w:rPr>
        <w:t xml:space="preserve">Location, </w:t>
      </w:r>
      <w:r>
        <w:rPr>
          <w:rFonts w:ascii="Arial" w:eastAsia="Times New Roman" w:hAnsi="Arial" w:cs="Arial"/>
        </w:rPr>
        <w:t>University Hospital Geelong</w:t>
      </w:r>
    </w:p>
    <w:p w:rsidR="001349D7" w:rsidRDefault="009A2872" w:rsidP="00111E1E">
      <w:pPr>
        <w:pStyle w:val="NoSpacing"/>
        <w:rPr>
          <w:rFonts w:ascii="Arial" w:hAnsi="Arial" w:cs="Arial"/>
          <w:sz w:val="17"/>
          <w:szCs w:val="17"/>
          <w:shd w:val="clear" w:color="auto" w:fill="FAF9F9"/>
        </w:rPr>
      </w:pPr>
      <w:r w:rsidRPr="001349D7">
        <w:rPr>
          <w:rFonts w:ascii="Arial" w:eastAsia="Times New Roman" w:hAnsi="Arial" w:cs="Arial"/>
          <w:b/>
          <w:bCs/>
          <w:color w:val="000000"/>
        </w:rPr>
        <w:lastRenderedPageBreak/>
        <w:t xml:space="preserve">Key Contact, </w:t>
      </w:r>
      <w:r w:rsidR="00D70BC0">
        <w:rPr>
          <w:rFonts w:ascii="Arial" w:eastAsia="Times New Roman" w:hAnsi="Arial" w:cs="Arial"/>
        </w:rPr>
        <w:t xml:space="preserve">Professor Mark </w:t>
      </w:r>
      <w:proofErr w:type="spellStart"/>
      <w:r w:rsidR="00D70BC0">
        <w:rPr>
          <w:rFonts w:ascii="Arial" w:eastAsia="Times New Roman" w:hAnsi="Arial" w:cs="Arial"/>
        </w:rPr>
        <w:t>Kotowicz</w:t>
      </w:r>
      <w:proofErr w:type="spellEnd"/>
      <w:r w:rsidR="00D70BC0">
        <w:rPr>
          <w:rFonts w:ascii="Arial" w:eastAsia="Times New Roman" w:hAnsi="Arial" w:cs="Arial"/>
        </w:rPr>
        <w:t>, (03) 4215 2881</w:t>
      </w:r>
    </w:p>
    <w:p w:rsidR="00111E1E" w:rsidRPr="00111E1E" w:rsidRDefault="00111E1E" w:rsidP="00111E1E">
      <w:pPr>
        <w:pStyle w:val="NoSpacing"/>
        <w:rPr>
          <w:rFonts w:ascii="Arial" w:eastAsia="Times New Roman" w:hAnsi="Arial" w:cs="Arial"/>
          <w:sz w:val="16"/>
          <w:szCs w:val="16"/>
          <w:lang w:eastAsia="en-AU"/>
        </w:rPr>
      </w:pPr>
    </w:p>
    <w:p w:rsidR="009A2872" w:rsidRDefault="009A2872" w:rsidP="009A2872">
      <w:pPr>
        <w:rPr>
          <w:rFonts w:ascii="Arial" w:eastAsia="Times New Roman" w:hAnsi="Arial" w:cs="Arial"/>
        </w:rPr>
      </w:pPr>
      <w:r>
        <w:rPr>
          <w:rFonts w:ascii="Arial" w:eastAsia="Times New Roman" w:hAnsi="Arial" w:cs="Arial"/>
          <w:b/>
          <w:bCs/>
          <w:color w:val="000000"/>
        </w:rPr>
        <w:t xml:space="preserve">Closing Date, </w:t>
      </w:r>
      <w:r w:rsidR="00D70BC0">
        <w:rPr>
          <w:rFonts w:ascii="Arial" w:eastAsia="Times New Roman" w:hAnsi="Arial" w:cs="Arial"/>
        </w:rPr>
        <w:t>18</w:t>
      </w:r>
      <w:r w:rsidR="00D70BC0" w:rsidRPr="00D70BC0">
        <w:rPr>
          <w:rFonts w:ascii="Arial" w:eastAsia="Times New Roman" w:hAnsi="Arial" w:cs="Arial"/>
          <w:vertAlign w:val="superscript"/>
        </w:rPr>
        <w:t>th</w:t>
      </w:r>
      <w:r w:rsidR="00D70BC0">
        <w:rPr>
          <w:rFonts w:ascii="Arial" w:eastAsia="Times New Roman" w:hAnsi="Arial" w:cs="Arial"/>
        </w:rPr>
        <w:t xml:space="preserve"> June 2019</w:t>
      </w:r>
    </w:p>
    <w:p w:rsidR="00A97595" w:rsidRDefault="009A2872" w:rsidP="009A2872">
      <w:pPr>
        <w:rPr>
          <w:rFonts w:ascii="Arial" w:eastAsia="Times New Roman" w:hAnsi="Arial" w:cs="Arial"/>
        </w:rPr>
      </w:pPr>
      <w:r>
        <w:rPr>
          <w:rFonts w:ascii="Arial" w:eastAsia="Times New Roman" w:hAnsi="Arial" w:cs="Arial"/>
        </w:rPr>
        <w:t xml:space="preserve">For further information, please visit </w:t>
      </w:r>
      <w:hyperlink r:id="rId10" w:history="1">
        <w:r w:rsidR="00D70BC0" w:rsidRPr="00EF2568">
          <w:rPr>
            <w:rStyle w:val="Hyperlink"/>
            <w:rFonts w:ascii="Arial" w:eastAsia="Times New Roman" w:hAnsi="Arial" w:cs="Arial"/>
          </w:rPr>
          <w:t>https://bit.ly/2Mgca9j</w:t>
        </w:r>
      </w:hyperlink>
      <w:r w:rsidR="00D70BC0">
        <w:rPr>
          <w:rFonts w:ascii="Arial" w:eastAsia="Times New Roman" w:hAnsi="Arial" w:cs="Arial"/>
        </w:rPr>
        <w:t xml:space="preserve"> </w:t>
      </w:r>
      <w:r>
        <w:rPr>
          <w:rFonts w:ascii="Arial" w:eastAsia="Times New Roman" w:hAnsi="Arial" w:cs="Arial"/>
        </w:rPr>
        <w:t xml:space="preserve">or telephone the </w:t>
      </w:r>
      <w:r w:rsidR="006504A7">
        <w:rPr>
          <w:rFonts w:ascii="Arial" w:eastAsia="Times New Roman" w:hAnsi="Arial" w:cs="Arial"/>
        </w:rPr>
        <w:t xml:space="preserve">Key Contact Person listed above. </w:t>
      </w:r>
    </w:p>
    <w:sectPr w:rsidR="00A97595" w:rsidSect="00A75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677"/>
    <w:multiLevelType w:val="multilevel"/>
    <w:tmpl w:val="335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F3E20"/>
    <w:multiLevelType w:val="multilevel"/>
    <w:tmpl w:val="3CF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F0103"/>
    <w:multiLevelType w:val="hybridMultilevel"/>
    <w:tmpl w:val="15AE3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B4229B"/>
    <w:multiLevelType w:val="multilevel"/>
    <w:tmpl w:val="83F0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1607F"/>
    <w:multiLevelType w:val="multilevel"/>
    <w:tmpl w:val="335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565FF"/>
    <w:multiLevelType w:val="hybridMultilevel"/>
    <w:tmpl w:val="6AC44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D110CA"/>
    <w:multiLevelType w:val="multilevel"/>
    <w:tmpl w:val="335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57D78"/>
    <w:multiLevelType w:val="multilevel"/>
    <w:tmpl w:val="4D00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A3E32"/>
    <w:multiLevelType w:val="multilevel"/>
    <w:tmpl w:val="9944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65CAF"/>
    <w:multiLevelType w:val="hybridMultilevel"/>
    <w:tmpl w:val="C91CC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7B1CDA"/>
    <w:multiLevelType w:val="multilevel"/>
    <w:tmpl w:val="2FB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A401E"/>
    <w:multiLevelType w:val="multilevel"/>
    <w:tmpl w:val="F950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32F90"/>
    <w:multiLevelType w:val="multilevel"/>
    <w:tmpl w:val="EB78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E5B77"/>
    <w:multiLevelType w:val="hybridMultilevel"/>
    <w:tmpl w:val="709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217F1F"/>
    <w:multiLevelType w:val="multilevel"/>
    <w:tmpl w:val="2230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049F6"/>
    <w:multiLevelType w:val="multilevel"/>
    <w:tmpl w:val="335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9134F"/>
    <w:multiLevelType w:val="multilevel"/>
    <w:tmpl w:val="CB6E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534FC6"/>
    <w:multiLevelType w:val="multilevel"/>
    <w:tmpl w:val="3E0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705D0"/>
    <w:multiLevelType w:val="multilevel"/>
    <w:tmpl w:val="63A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0460F"/>
    <w:multiLevelType w:val="multilevel"/>
    <w:tmpl w:val="BF0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70D1B"/>
    <w:multiLevelType w:val="hybridMultilevel"/>
    <w:tmpl w:val="CBD4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BA5B55"/>
    <w:multiLevelType w:val="multilevel"/>
    <w:tmpl w:val="0E4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B069E"/>
    <w:multiLevelType w:val="multilevel"/>
    <w:tmpl w:val="0036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A7E2D"/>
    <w:multiLevelType w:val="multilevel"/>
    <w:tmpl w:val="BA6C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6C3FA2"/>
    <w:multiLevelType w:val="multilevel"/>
    <w:tmpl w:val="F85C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644B05"/>
    <w:multiLevelType w:val="multilevel"/>
    <w:tmpl w:val="6BA2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A1FCB"/>
    <w:multiLevelType w:val="multilevel"/>
    <w:tmpl w:val="BB8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B0E1B"/>
    <w:multiLevelType w:val="multilevel"/>
    <w:tmpl w:val="A94C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7D1B01"/>
    <w:multiLevelType w:val="multilevel"/>
    <w:tmpl w:val="31F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8A045D"/>
    <w:multiLevelType w:val="hybridMultilevel"/>
    <w:tmpl w:val="1F28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21310F"/>
    <w:multiLevelType w:val="multilevel"/>
    <w:tmpl w:val="7F2C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FB7EEB"/>
    <w:multiLevelType w:val="multilevel"/>
    <w:tmpl w:val="9F2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C073A"/>
    <w:multiLevelType w:val="multilevel"/>
    <w:tmpl w:val="E97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35CBF"/>
    <w:multiLevelType w:val="hybridMultilevel"/>
    <w:tmpl w:val="9F3686F2"/>
    <w:lvl w:ilvl="0" w:tplc="97680662">
      <w:start w:val="1"/>
      <w:numFmt w:val="bullet"/>
      <w:lvlText w:val=""/>
      <w:lvlJc w:val="left"/>
      <w:pPr>
        <w:ind w:left="720" w:hanging="360"/>
      </w:pPr>
      <w:rPr>
        <w:rFonts w:ascii="Symbol" w:hAnsi="Symbol" w:hint="default"/>
        <w:b/>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D317C2"/>
    <w:multiLevelType w:val="multilevel"/>
    <w:tmpl w:val="3DEA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A5916"/>
    <w:multiLevelType w:val="hybridMultilevel"/>
    <w:tmpl w:val="18468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8C5EE5"/>
    <w:multiLevelType w:val="hybridMultilevel"/>
    <w:tmpl w:val="C8AE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763B66"/>
    <w:multiLevelType w:val="hybridMultilevel"/>
    <w:tmpl w:val="D7BCD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9422BE"/>
    <w:multiLevelType w:val="hybridMultilevel"/>
    <w:tmpl w:val="F8F6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BFF39B7"/>
    <w:multiLevelType w:val="multilevel"/>
    <w:tmpl w:val="D57E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836D08"/>
    <w:multiLevelType w:val="multilevel"/>
    <w:tmpl w:val="5BB2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2"/>
  </w:num>
  <w:num w:numId="4">
    <w:abstractNumId w:val="10"/>
  </w:num>
  <w:num w:numId="5">
    <w:abstractNumId w:val="30"/>
  </w:num>
  <w:num w:numId="6">
    <w:abstractNumId w:val="3"/>
  </w:num>
  <w:num w:numId="7">
    <w:abstractNumId w:val="25"/>
  </w:num>
  <w:num w:numId="8">
    <w:abstractNumId w:val="7"/>
  </w:num>
  <w:num w:numId="9">
    <w:abstractNumId w:val="31"/>
  </w:num>
  <w:num w:numId="10">
    <w:abstractNumId w:val="22"/>
  </w:num>
  <w:num w:numId="11">
    <w:abstractNumId w:val="34"/>
  </w:num>
  <w:num w:numId="12">
    <w:abstractNumId w:val="1"/>
  </w:num>
  <w:num w:numId="13">
    <w:abstractNumId w:val="18"/>
  </w:num>
  <w:num w:numId="14">
    <w:abstractNumId w:val="11"/>
  </w:num>
  <w:num w:numId="15">
    <w:abstractNumId w:val="21"/>
  </w:num>
  <w:num w:numId="16">
    <w:abstractNumId w:val="16"/>
  </w:num>
  <w:num w:numId="17">
    <w:abstractNumId w:val="19"/>
  </w:num>
  <w:num w:numId="18">
    <w:abstractNumId w:val="40"/>
  </w:num>
  <w:num w:numId="19">
    <w:abstractNumId w:val="17"/>
  </w:num>
  <w:num w:numId="20">
    <w:abstractNumId w:val="8"/>
  </w:num>
  <w:num w:numId="21">
    <w:abstractNumId w:val="13"/>
  </w:num>
  <w:num w:numId="22">
    <w:abstractNumId w:val="15"/>
  </w:num>
  <w:num w:numId="23">
    <w:abstractNumId w:val="14"/>
  </w:num>
  <w:num w:numId="24">
    <w:abstractNumId w:val="36"/>
  </w:num>
  <w:num w:numId="25">
    <w:abstractNumId w:val="2"/>
  </w:num>
  <w:num w:numId="26">
    <w:abstractNumId w:val="26"/>
  </w:num>
  <w:num w:numId="27">
    <w:abstractNumId w:val="0"/>
  </w:num>
  <w:num w:numId="28">
    <w:abstractNumId w:val="4"/>
  </w:num>
  <w:num w:numId="29">
    <w:abstractNumId w:val="35"/>
  </w:num>
  <w:num w:numId="30">
    <w:abstractNumId w:val="6"/>
  </w:num>
  <w:num w:numId="31">
    <w:abstractNumId w:val="38"/>
  </w:num>
  <w:num w:numId="32">
    <w:abstractNumId w:val="5"/>
  </w:num>
  <w:num w:numId="33">
    <w:abstractNumId w:val="9"/>
  </w:num>
  <w:num w:numId="34">
    <w:abstractNumId w:val="32"/>
  </w:num>
  <w:num w:numId="35">
    <w:abstractNumId w:val="33"/>
  </w:num>
  <w:num w:numId="36">
    <w:abstractNumId w:val="39"/>
  </w:num>
  <w:num w:numId="37">
    <w:abstractNumId w:val="20"/>
  </w:num>
  <w:num w:numId="38">
    <w:abstractNumId w:val="27"/>
  </w:num>
  <w:num w:numId="39">
    <w:abstractNumId w:val="29"/>
  </w:num>
  <w:num w:numId="40">
    <w:abstractNumId w:val="28"/>
  </w:num>
  <w:num w:numId="41">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EC"/>
    <w:rsid w:val="00004B10"/>
    <w:rsid w:val="000059AA"/>
    <w:rsid w:val="00005F81"/>
    <w:rsid w:val="00111E1E"/>
    <w:rsid w:val="001349D7"/>
    <w:rsid w:val="00137937"/>
    <w:rsid w:val="0014295D"/>
    <w:rsid w:val="00173599"/>
    <w:rsid w:val="00187C5D"/>
    <w:rsid w:val="001D4014"/>
    <w:rsid w:val="001F2DB1"/>
    <w:rsid w:val="00202A54"/>
    <w:rsid w:val="002331DD"/>
    <w:rsid w:val="00237D8E"/>
    <w:rsid w:val="00295172"/>
    <w:rsid w:val="002A6E56"/>
    <w:rsid w:val="002C4F6A"/>
    <w:rsid w:val="002E54CE"/>
    <w:rsid w:val="0030326A"/>
    <w:rsid w:val="0030445D"/>
    <w:rsid w:val="00310969"/>
    <w:rsid w:val="003205D6"/>
    <w:rsid w:val="00366D77"/>
    <w:rsid w:val="003811B0"/>
    <w:rsid w:val="00393214"/>
    <w:rsid w:val="003D2839"/>
    <w:rsid w:val="003F26E4"/>
    <w:rsid w:val="003F2835"/>
    <w:rsid w:val="004317CC"/>
    <w:rsid w:val="00485BFC"/>
    <w:rsid w:val="004A51E4"/>
    <w:rsid w:val="004B0430"/>
    <w:rsid w:val="004F464F"/>
    <w:rsid w:val="0053012F"/>
    <w:rsid w:val="00535B76"/>
    <w:rsid w:val="005C39B1"/>
    <w:rsid w:val="005D2F7C"/>
    <w:rsid w:val="00610004"/>
    <w:rsid w:val="006504A7"/>
    <w:rsid w:val="00682E5C"/>
    <w:rsid w:val="006919CF"/>
    <w:rsid w:val="006A62CE"/>
    <w:rsid w:val="006B44BC"/>
    <w:rsid w:val="0070608E"/>
    <w:rsid w:val="00722AF5"/>
    <w:rsid w:val="00730D0E"/>
    <w:rsid w:val="007402AA"/>
    <w:rsid w:val="00762571"/>
    <w:rsid w:val="007C5733"/>
    <w:rsid w:val="007D3764"/>
    <w:rsid w:val="00806F6C"/>
    <w:rsid w:val="008502A3"/>
    <w:rsid w:val="008A0462"/>
    <w:rsid w:val="00901EDA"/>
    <w:rsid w:val="00920663"/>
    <w:rsid w:val="009209F9"/>
    <w:rsid w:val="00927974"/>
    <w:rsid w:val="00985385"/>
    <w:rsid w:val="009A2872"/>
    <w:rsid w:val="009D1B98"/>
    <w:rsid w:val="00A1666A"/>
    <w:rsid w:val="00A62A34"/>
    <w:rsid w:val="00A726C4"/>
    <w:rsid w:val="00A75DEC"/>
    <w:rsid w:val="00A94D51"/>
    <w:rsid w:val="00A97595"/>
    <w:rsid w:val="00AC45AB"/>
    <w:rsid w:val="00AD610E"/>
    <w:rsid w:val="00B3363A"/>
    <w:rsid w:val="00B4757A"/>
    <w:rsid w:val="00B50B5A"/>
    <w:rsid w:val="00BE439D"/>
    <w:rsid w:val="00C028CB"/>
    <w:rsid w:val="00C03366"/>
    <w:rsid w:val="00C142CC"/>
    <w:rsid w:val="00C2031B"/>
    <w:rsid w:val="00C2497A"/>
    <w:rsid w:val="00C476B9"/>
    <w:rsid w:val="00C65F6D"/>
    <w:rsid w:val="00C718F8"/>
    <w:rsid w:val="00CD38A7"/>
    <w:rsid w:val="00CF7B15"/>
    <w:rsid w:val="00D32846"/>
    <w:rsid w:val="00D349EA"/>
    <w:rsid w:val="00D46456"/>
    <w:rsid w:val="00D70BC0"/>
    <w:rsid w:val="00D74254"/>
    <w:rsid w:val="00E2060B"/>
    <w:rsid w:val="00E97A73"/>
    <w:rsid w:val="00EA7545"/>
    <w:rsid w:val="00EB2824"/>
    <w:rsid w:val="00EB401A"/>
    <w:rsid w:val="00F12F53"/>
    <w:rsid w:val="00F36CD3"/>
    <w:rsid w:val="00FE3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EC"/>
    <w:rPr>
      <w:rFonts w:ascii="Tahoma" w:hAnsi="Tahoma" w:cs="Tahoma"/>
      <w:sz w:val="16"/>
      <w:szCs w:val="16"/>
    </w:rPr>
  </w:style>
  <w:style w:type="paragraph" w:styleId="NormalWeb">
    <w:name w:val="Normal (Web)"/>
    <w:basedOn w:val="Normal"/>
    <w:uiPriority w:val="99"/>
    <w:unhideWhenUsed/>
    <w:rsid w:val="00A75DEC"/>
    <w:pPr>
      <w:spacing w:after="0"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A75DEC"/>
    <w:rPr>
      <w:b/>
      <w:bCs/>
    </w:rPr>
  </w:style>
  <w:style w:type="paragraph" w:styleId="NoSpacing">
    <w:name w:val="No Spacing"/>
    <w:uiPriority w:val="1"/>
    <w:qFormat/>
    <w:rsid w:val="008502A3"/>
    <w:pPr>
      <w:spacing w:after="0" w:line="240" w:lineRule="auto"/>
    </w:pPr>
  </w:style>
  <w:style w:type="character" w:styleId="Emphasis">
    <w:name w:val="Emphasis"/>
    <w:basedOn w:val="DefaultParagraphFont"/>
    <w:uiPriority w:val="20"/>
    <w:qFormat/>
    <w:rsid w:val="003205D6"/>
    <w:rPr>
      <w:i/>
      <w:iCs/>
    </w:rPr>
  </w:style>
  <w:style w:type="character" w:styleId="Hyperlink">
    <w:name w:val="Hyperlink"/>
    <w:basedOn w:val="DefaultParagraphFont"/>
    <w:uiPriority w:val="99"/>
    <w:unhideWhenUsed/>
    <w:rsid w:val="00B4757A"/>
    <w:rPr>
      <w:color w:val="0000FF"/>
      <w:u w:val="single"/>
    </w:rPr>
  </w:style>
  <w:style w:type="paragraph" w:styleId="ListParagraph">
    <w:name w:val="List Paragraph"/>
    <w:basedOn w:val="Normal"/>
    <w:uiPriority w:val="34"/>
    <w:qFormat/>
    <w:rsid w:val="00730D0E"/>
    <w:pPr>
      <w:ind w:left="720"/>
      <w:contextualSpacing/>
    </w:pPr>
  </w:style>
  <w:style w:type="character" w:customStyle="1" w:styleId="apple-converted-space">
    <w:name w:val="apple-converted-space"/>
    <w:basedOn w:val="DefaultParagraphFont"/>
    <w:rsid w:val="00FE3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DEC"/>
    <w:rPr>
      <w:rFonts w:ascii="Tahoma" w:hAnsi="Tahoma" w:cs="Tahoma"/>
      <w:sz w:val="16"/>
      <w:szCs w:val="16"/>
    </w:rPr>
  </w:style>
  <w:style w:type="paragraph" w:styleId="NormalWeb">
    <w:name w:val="Normal (Web)"/>
    <w:basedOn w:val="Normal"/>
    <w:uiPriority w:val="99"/>
    <w:unhideWhenUsed/>
    <w:rsid w:val="00A75DEC"/>
    <w:pPr>
      <w:spacing w:after="0"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A75DEC"/>
    <w:rPr>
      <w:b/>
      <w:bCs/>
    </w:rPr>
  </w:style>
  <w:style w:type="paragraph" w:styleId="NoSpacing">
    <w:name w:val="No Spacing"/>
    <w:uiPriority w:val="1"/>
    <w:qFormat/>
    <w:rsid w:val="008502A3"/>
    <w:pPr>
      <w:spacing w:after="0" w:line="240" w:lineRule="auto"/>
    </w:pPr>
  </w:style>
  <w:style w:type="character" w:styleId="Emphasis">
    <w:name w:val="Emphasis"/>
    <w:basedOn w:val="DefaultParagraphFont"/>
    <w:uiPriority w:val="20"/>
    <w:qFormat/>
    <w:rsid w:val="003205D6"/>
    <w:rPr>
      <w:i/>
      <w:iCs/>
    </w:rPr>
  </w:style>
  <w:style w:type="character" w:styleId="Hyperlink">
    <w:name w:val="Hyperlink"/>
    <w:basedOn w:val="DefaultParagraphFont"/>
    <w:uiPriority w:val="99"/>
    <w:unhideWhenUsed/>
    <w:rsid w:val="00B4757A"/>
    <w:rPr>
      <w:color w:val="0000FF"/>
      <w:u w:val="single"/>
    </w:rPr>
  </w:style>
  <w:style w:type="paragraph" w:styleId="ListParagraph">
    <w:name w:val="List Paragraph"/>
    <w:basedOn w:val="Normal"/>
    <w:uiPriority w:val="34"/>
    <w:qFormat/>
    <w:rsid w:val="00730D0E"/>
    <w:pPr>
      <w:ind w:left="720"/>
      <w:contextualSpacing/>
    </w:pPr>
  </w:style>
  <w:style w:type="character" w:customStyle="1" w:styleId="apple-converted-space">
    <w:name w:val="apple-converted-space"/>
    <w:basedOn w:val="DefaultParagraphFont"/>
    <w:rsid w:val="00FE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6093">
      <w:bodyDiv w:val="1"/>
      <w:marLeft w:val="0"/>
      <w:marRight w:val="0"/>
      <w:marTop w:val="0"/>
      <w:marBottom w:val="0"/>
      <w:divBdr>
        <w:top w:val="none" w:sz="0" w:space="0" w:color="auto"/>
        <w:left w:val="none" w:sz="0" w:space="0" w:color="auto"/>
        <w:bottom w:val="none" w:sz="0" w:space="0" w:color="auto"/>
        <w:right w:val="none" w:sz="0" w:space="0" w:color="auto"/>
      </w:divBdr>
    </w:div>
    <w:div w:id="774515469">
      <w:bodyDiv w:val="1"/>
      <w:marLeft w:val="0"/>
      <w:marRight w:val="0"/>
      <w:marTop w:val="0"/>
      <w:marBottom w:val="0"/>
      <w:divBdr>
        <w:top w:val="none" w:sz="0" w:space="0" w:color="auto"/>
        <w:left w:val="none" w:sz="0" w:space="0" w:color="auto"/>
        <w:bottom w:val="none" w:sz="0" w:space="0" w:color="auto"/>
        <w:right w:val="none" w:sz="0" w:space="0" w:color="auto"/>
      </w:divBdr>
    </w:div>
    <w:div w:id="844129244">
      <w:bodyDiv w:val="1"/>
      <w:marLeft w:val="0"/>
      <w:marRight w:val="0"/>
      <w:marTop w:val="0"/>
      <w:marBottom w:val="0"/>
      <w:divBdr>
        <w:top w:val="none" w:sz="0" w:space="0" w:color="auto"/>
        <w:left w:val="none" w:sz="0" w:space="0" w:color="auto"/>
        <w:bottom w:val="none" w:sz="0" w:space="0" w:color="auto"/>
        <w:right w:val="none" w:sz="0" w:space="0" w:color="auto"/>
      </w:divBdr>
    </w:div>
    <w:div w:id="882399968">
      <w:bodyDiv w:val="1"/>
      <w:marLeft w:val="0"/>
      <w:marRight w:val="0"/>
      <w:marTop w:val="0"/>
      <w:marBottom w:val="0"/>
      <w:divBdr>
        <w:top w:val="none" w:sz="0" w:space="0" w:color="auto"/>
        <w:left w:val="none" w:sz="0" w:space="0" w:color="auto"/>
        <w:bottom w:val="none" w:sz="0" w:space="0" w:color="auto"/>
        <w:right w:val="none" w:sz="0" w:space="0" w:color="auto"/>
      </w:divBdr>
    </w:div>
    <w:div w:id="1026718306">
      <w:bodyDiv w:val="1"/>
      <w:marLeft w:val="0"/>
      <w:marRight w:val="0"/>
      <w:marTop w:val="0"/>
      <w:marBottom w:val="0"/>
      <w:divBdr>
        <w:top w:val="none" w:sz="0" w:space="0" w:color="auto"/>
        <w:left w:val="none" w:sz="0" w:space="0" w:color="auto"/>
        <w:bottom w:val="none" w:sz="0" w:space="0" w:color="auto"/>
        <w:right w:val="none" w:sz="0" w:space="0" w:color="auto"/>
      </w:divBdr>
    </w:div>
    <w:div w:id="1169060572">
      <w:bodyDiv w:val="1"/>
      <w:marLeft w:val="0"/>
      <w:marRight w:val="0"/>
      <w:marTop w:val="0"/>
      <w:marBottom w:val="0"/>
      <w:divBdr>
        <w:top w:val="none" w:sz="0" w:space="0" w:color="auto"/>
        <w:left w:val="none" w:sz="0" w:space="0" w:color="auto"/>
        <w:bottom w:val="none" w:sz="0" w:space="0" w:color="auto"/>
        <w:right w:val="none" w:sz="0" w:space="0" w:color="auto"/>
      </w:divBdr>
    </w:div>
    <w:div w:id="1255437550">
      <w:bodyDiv w:val="1"/>
      <w:marLeft w:val="0"/>
      <w:marRight w:val="0"/>
      <w:marTop w:val="0"/>
      <w:marBottom w:val="0"/>
      <w:divBdr>
        <w:top w:val="none" w:sz="0" w:space="0" w:color="auto"/>
        <w:left w:val="none" w:sz="0" w:space="0" w:color="auto"/>
        <w:bottom w:val="none" w:sz="0" w:space="0" w:color="auto"/>
        <w:right w:val="none" w:sz="0" w:space="0" w:color="auto"/>
      </w:divBdr>
    </w:div>
    <w:div w:id="1384789414">
      <w:bodyDiv w:val="1"/>
      <w:marLeft w:val="0"/>
      <w:marRight w:val="0"/>
      <w:marTop w:val="0"/>
      <w:marBottom w:val="0"/>
      <w:divBdr>
        <w:top w:val="none" w:sz="0" w:space="0" w:color="auto"/>
        <w:left w:val="none" w:sz="0" w:space="0" w:color="auto"/>
        <w:bottom w:val="none" w:sz="0" w:space="0" w:color="auto"/>
        <w:right w:val="none" w:sz="0" w:space="0" w:color="auto"/>
      </w:divBdr>
    </w:div>
    <w:div w:id="1448701315">
      <w:bodyDiv w:val="1"/>
      <w:marLeft w:val="0"/>
      <w:marRight w:val="0"/>
      <w:marTop w:val="0"/>
      <w:marBottom w:val="0"/>
      <w:divBdr>
        <w:top w:val="none" w:sz="0" w:space="0" w:color="auto"/>
        <w:left w:val="none" w:sz="0" w:space="0" w:color="auto"/>
        <w:bottom w:val="none" w:sz="0" w:space="0" w:color="auto"/>
        <w:right w:val="none" w:sz="0" w:space="0" w:color="auto"/>
      </w:divBdr>
    </w:div>
    <w:div w:id="1541438136">
      <w:bodyDiv w:val="1"/>
      <w:marLeft w:val="0"/>
      <w:marRight w:val="0"/>
      <w:marTop w:val="0"/>
      <w:marBottom w:val="0"/>
      <w:divBdr>
        <w:top w:val="none" w:sz="0" w:space="0" w:color="auto"/>
        <w:left w:val="none" w:sz="0" w:space="0" w:color="auto"/>
        <w:bottom w:val="none" w:sz="0" w:space="0" w:color="auto"/>
        <w:right w:val="none" w:sz="0" w:space="0" w:color="auto"/>
      </w:divBdr>
    </w:div>
    <w:div w:id="2027443363">
      <w:bodyDiv w:val="1"/>
      <w:marLeft w:val="0"/>
      <w:marRight w:val="0"/>
      <w:marTop w:val="0"/>
      <w:marBottom w:val="0"/>
      <w:divBdr>
        <w:top w:val="none" w:sz="0" w:space="0" w:color="auto"/>
        <w:left w:val="none" w:sz="0" w:space="0" w:color="auto"/>
        <w:bottom w:val="none" w:sz="0" w:space="0" w:color="auto"/>
        <w:right w:val="none" w:sz="0" w:space="0" w:color="auto"/>
      </w:divBdr>
    </w:div>
    <w:div w:id="2040735155">
      <w:bodyDiv w:val="1"/>
      <w:marLeft w:val="0"/>
      <w:marRight w:val="0"/>
      <w:marTop w:val="0"/>
      <w:marBottom w:val="0"/>
      <w:divBdr>
        <w:top w:val="none" w:sz="0" w:space="0" w:color="auto"/>
        <w:left w:val="none" w:sz="0" w:space="0" w:color="auto"/>
        <w:bottom w:val="none" w:sz="0" w:space="0" w:color="auto"/>
        <w:right w:val="none" w:sz="0" w:space="0" w:color="auto"/>
      </w:divBdr>
      <w:divsChild>
        <w:div w:id="110573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wonhealth.org.au/about-us/column-4/strategic-pla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t.ly/2Mgca9j" TargetMode="External"/><Relationship Id="rId4" Type="http://schemas.microsoft.com/office/2007/relationships/stylesWithEffects" Target="stylesWithEffects.xml"/><Relationship Id="rId9" Type="http://schemas.openxmlformats.org/officeDocument/2006/relationships/hyperlink" Target="http://www.barwonhealth.org.au/careers/column-1/aboriginal-employ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81A04-CBD4-44E6-AA7D-FB7A6507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Barwon Health</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HAMMOND</dc:creator>
  <cp:lastModifiedBy>Ivone Johnson</cp:lastModifiedBy>
  <cp:revision>2</cp:revision>
  <cp:lastPrinted>2015-11-17T01:01:00Z</cp:lastPrinted>
  <dcterms:created xsi:type="dcterms:W3CDTF">2019-05-30T03:02:00Z</dcterms:created>
  <dcterms:modified xsi:type="dcterms:W3CDTF">2019-05-30T03:02:00Z</dcterms:modified>
</cp:coreProperties>
</file>